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jc w:val="right"/>
        <w:rPr>
          <w:rFonts w:ascii="Arial" w:cs="Arial" w:eastAsia="Arial" w:hAnsi="Arial"/>
        </w:rPr>
      </w:pPr>
      <w:r w:rsidDel="00000000" w:rsidR="00000000" w:rsidRPr="00000000">
        <w:rPr>
          <w:rFonts w:ascii="Arial" w:cs="Arial" w:eastAsia="Arial" w:hAnsi="Arial"/>
          <w:b w:val="1"/>
          <w:rtl w:val="0"/>
        </w:rPr>
        <w:t xml:space="preserve">Кому:</w:t>
      </w:r>
      <w:r w:rsidDel="00000000" w:rsidR="00000000" w:rsidRPr="00000000">
        <w:rPr>
          <w:rFonts w:ascii="Arial" w:cs="Arial" w:eastAsia="Arial" w:hAnsi="Arial"/>
          <w:rtl w:val="0"/>
        </w:rPr>
        <w:t xml:space="preserve"> __________________________________</w:t>
      </w:r>
    </w:p>
    <w:p w:rsidR="00000000" w:rsidDel="00000000" w:rsidP="00000000" w:rsidRDefault="00000000" w:rsidRPr="00000000" w14:paraId="00000002">
      <w:pPr>
        <w:widowControl w:val="0"/>
        <w:spacing w:after="0" w:line="276"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(организация авиакомпании или посредника - в зависимости от того, где покупали билеты)</w:t>
      </w:r>
    </w:p>
    <w:p w:rsidR="00000000" w:rsidDel="00000000" w:rsidP="00000000" w:rsidRDefault="00000000" w:rsidRPr="00000000" w14:paraId="00000003">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__________________________________</w:t>
      </w:r>
    </w:p>
    <w:p w:rsidR="00000000" w:rsidDel="00000000" w:rsidP="00000000" w:rsidRDefault="00000000" w:rsidRPr="00000000" w14:paraId="00000004">
      <w:pPr>
        <w:widowControl w:val="0"/>
        <w:spacing w:after="0" w:line="276" w:lineRule="auto"/>
        <w:jc w:val="right"/>
        <w:rPr>
          <w:rFonts w:ascii="Arial" w:cs="Arial" w:eastAsia="Arial" w:hAnsi="Arial"/>
        </w:rPr>
      </w:pPr>
      <w:r w:rsidDel="00000000" w:rsidR="00000000" w:rsidRPr="00000000">
        <w:rPr>
          <w:rFonts w:ascii="Arial" w:cs="Arial" w:eastAsia="Arial" w:hAnsi="Arial"/>
          <w:sz w:val="18"/>
          <w:szCs w:val="18"/>
          <w:rtl w:val="0"/>
        </w:rPr>
        <w:t xml:space="preserve">(юридический адрес организации) </w:t>
      </w:r>
      <w:r w:rsidDel="00000000" w:rsidR="00000000" w:rsidRPr="00000000">
        <w:rPr>
          <w:rtl w:val="0"/>
        </w:rPr>
      </w:r>
    </w:p>
    <w:p w:rsidR="00000000" w:rsidDel="00000000" w:rsidP="00000000" w:rsidRDefault="00000000" w:rsidRPr="00000000" w14:paraId="00000005">
      <w:pPr>
        <w:widowControl w:val="0"/>
        <w:spacing w:after="0" w:line="276" w:lineRule="auto"/>
        <w:jc w:val="right"/>
        <w:rPr>
          <w:rFonts w:ascii="Arial" w:cs="Arial" w:eastAsia="Arial" w:hAnsi="Arial"/>
          <w:sz w:val="18"/>
          <w:szCs w:val="18"/>
        </w:rPr>
      </w:pPr>
      <w:r w:rsidDel="00000000" w:rsidR="00000000" w:rsidRPr="00000000">
        <w:rPr>
          <w:rFonts w:ascii="Arial" w:cs="Arial" w:eastAsia="Arial" w:hAnsi="Arial"/>
          <w:b w:val="1"/>
          <w:rtl w:val="0"/>
        </w:rPr>
        <w:t xml:space="preserve">От:</w:t>
      </w:r>
      <w:r w:rsidDel="00000000" w:rsidR="00000000" w:rsidRPr="00000000">
        <w:rPr>
          <w:rFonts w:ascii="Arial" w:cs="Arial" w:eastAsia="Arial" w:hAnsi="Arial"/>
          <w:rtl w:val="0"/>
        </w:rPr>
        <w:t xml:space="preserve"> _____________________________</w:t>
      </w:r>
      <w:r w:rsidDel="00000000" w:rsidR="00000000" w:rsidRPr="00000000">
        <w:rPr>
          <w:rFonts w:ascii="Arial" w:cs="Arial" w:eastAsia="Arial" w:hAnsi="Arial"/>
          <w:sz w:val="18"/>
          <w:szCs w:val="18"/>
          <w:rtl w:val="0"/>
        </w:rPr>
        <w:t xml:space="preserve"> (ФИО)</w:t>
      </w:r>
    </w:p>
    <w:p w:rsidR="00000000" w:rsidDel="00000000" w:rsidP="00000000" w:rsidRDefault="00000000" w:rsidRPr="00000000" w14:paraId="00000006">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Адрес: __________________________________</w:t>
      </w:r>
    </w:p>
    <w:p w:rsidR="00000000" w:rsidDel="00000000" w:rsidP="00000000" w:rsidRDefault="00000000" w:rsidRPr="00000000" w14:paraId="00000007">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Почта:__________________________________ </w:t>
      </w:r>
    </w:p>
    <w:p w:rsidR="00000000" w:rsidDel="00000000" w:rsidP="00000000" w:rsidRDefault="00000000" w:rsidRPr="00000000" w14:paraId="00000008">
      <w:pPr>
        <w:widowControl w:val="0"/>
        <w:spacing w:after="0" w:line="276" w:lineRule="auto"/>
        <w:jc w:val="right"/>
        <w:rPr>
          <w:rFonts w:ascii="Times New Roman" w:cs="Times New Roman" w:eastAsia="Times New Roman" w:hAnsi="Times New Roman"/>
          <w:sz w:val="26"/>
          <w:szCs w:val="26"/>
          <w:highlight w:val="white"/>
        </w:rPr>
      </w:pPr>
      <w:r w:rsidDel="00000000" w:rsidR="00000000" w:rsidRPr="00000000">
        <w:rPr>
          <w:rFonts w:ascii="Arial" w:cs="Arial" w:eastAsia="Arial" w:hAnsi="Arial"/>
          <w:rtl w:val="0"/>
        </w:rPr>
        <w:t xml:space="preserve">Телефон:__________________________________</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Уведомление о расторжении договора воздушной перевозки, </w:t>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6"/>
          <w:szCs w:val="26"/>
        </w:rPr>
      </w:pPr>
      <w:r w:rsidDel="00000000" w:rsidR="00000000" w:rsidRPr="00000000">
        <w:rPr>
          <w:rFonts w:ascii="Arial" w:cs="Arial" w:eastAsia="Arial" w:hAnsi="Arial"/>
          <w:b w:val="1"/>
          <w:rtl w:val="0"/>
        </w:rPr>
        <w:t xml:space="preserve">требование о возврате денежных средств</w:t>
      </w: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spacing w:after="0" w:line="276" w:lineRule="auto"/>
        <w:ind w:firstLine="708.6614173228347"/>
        <w:jc w:val="both"/>
        <w:rPr>
          <w:rFonts w:ascii="Arial" w:cs="Arial" w:eastAsia="Arial" w:hAnsi="Arial"/>
        </w:rPr>
      </w:pPr>
      <w:r w:rsidDel="00000000" w:rsidR="00000000" w:rsidRPr="00000000">
        <w:rPr>
          <w:rFonts w:ascii="Arial" w:cs="Arial" w:eastAsia="Arial" w:hAnsi="Arial"/>
          <w:rtl w:val="0"/>
        </w:rPr>
        <w:t xml:space="preserve">Я приобрел авиабилеты со следующими реквизитами: </w:t>
      </w:r>
    </w:p>
    <w:p w:rsidR="00000000" w:rsidDel="00000000" w:rsidP="00000000" w:rsidRDefault="00000000" w:rsidRPr="00000000" w14:paraId="0000000E">
      <w:pPr>
        <w:spacing w:after="0" w:line="276" w:lineRule="auto"/>
        <w:rPr>
          <w:rFonts w:ascii="Arial" w:cs="Arial" w:eastAsia="Arial" w:hAnsi="Arial"/>
          <w:b w:val="1"/>
        </w:rPr>
      </w:pPr>
      <w:r w:rsidDel="00000000" w:rsidR="00000000" w:rsidRPr="00000000">
        <w:rPr>
          <w:rtl w:val="0"/>
        </w:rPr>
      </w:r>
    </w:p>
    <w:tbl>
      <w:tblPr>
        <w:tblStyle w:val="Table1"/>
        <w:tblW w:w="9000.0" w:type="dxa"/>
        <w:jc w:val="left"/>
        <w:tblInd w:w="115.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05"/>
        <w:gridCol w:w="3390"/>
        <w:gridCol w:w="1485"/>
        <w:gridCol w:w="2220"/>
        <w:tblGridChange w:id="0">
          <w:tblGrid>
            <w:gridCol w:w="1905"/>
            <w:gridCol w:w="3390"/>
            <w:gridCol w:w="1485"/>
            <w:gridCol w:w="2220"/>
          </w:tblGrid>
        </w:tblGridChange>
      </w:tblGrid>
      <w:tr>
        <w:tc>
          <w:tcPr>
            <w:shd w:fill="f3f3f3"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бронирования</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0">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Направление рейса</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Номер рейса</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Дата и время вылета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76"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Москва -Сочи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76"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01.04.2020 15:10</w:t>
            </w:r>
          </w:p>
        </w:tc>
      </w:tr>
      <w:tr>
        <w:trPr>
          <w:trHeight w:val="420" w:hRule="atLeast"/>
        </w:trPr>
        <w:tc>
          <w:tcPr>
            <w:gridSpan w:val="4"/>
            <w:shd w:fill="f3f3f3"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Пассажиры по данному номеру бронирования</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Перечислите фамилии и имена пассажиров в точности так, как указано в билетах</w:t>
            </w:r>
          </w:p>
        </w:tc>
      </w:tr>
    </w:tbl>
    <w:p w:rsidR="00000000" w:rsidDel="00000000" w:rsidP="00000000" w:rsidRDefault="00000000" w:rsidRPr="00000000" w14:paraId="0000001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В настоящий момент данный рейс отменен. На территории Российской Федерации введены меры по предотвращению распространения вируса COVID-19, передвижение граждан ограничено, массовое скопление запрещено. </w:t>
      </w:r>
    </w:p>
    <w:p w:rsidR="00000000" w:rsidDel="00000000" w:rsidP="00000000" w:rsidRDefault="00000000" w:rsidRPr="00000000" w14:paraId="00000021">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Очевидно, что обязательства по договору не могут быть исполнены. Если бы в момент покупки авиабилетов мы обладали бы подобными сведениями, договор не был бы заключен. </w:t>
      </w:r>
    </w:p>
    <w:p w:rsidR="00000000" w:rsidDel="00000000" w:rsidP="00000000" w:rsidRDefault="00000000" w:rsidRPr="00000000" w14:paraId="00000022">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В соответствии с п. 1 ст. 451 Гражданского кодекса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00000" w:rsidDel="00000000" w:rsidP="00000000" w:rsidRDefault="00000000" w:rsidRPr="00000000" w14:paraId="00000023">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На основании изложенного, Пассажир отказывается от договора воздушной перевозки в отношении всех Пассажиров по номеру бронирования. Пассажир обращает внимание на то, что не нуждается в изменении дат и направления перелета, просит вернуть денежную сумму, оплаченную за билеты, в размере </w:t>
      </w:r>
      <w:r w:rsidDel="00000000" w:rsidR="00000000" w:rsidRPr="00000000">
        <w:rPr>
          <w:rFonts w:ascii="Arial" w:cs="Arial" w:eastAsia="Arial" w:hAnsi="Arial"/>
          <w:highlight w:val="white"/>
          <w:rtl w:val="0"/>
        </w:rPr>
        <w:t xml:space="preserve">__________ </w:t>
      </w:r>
      <w:r w:rsidDel="00000000" w:rsidR="00000000" w:rsidRPr="00000000">
        <w:rPr>
          <w:rFonts w:ascii="Arial" w:cs="Arial" w:eastAsia="Arial" w:hAnsi="Arial"/>
          <w:rtl w:val="0"/>
        </w:rPr>
        <w:t xml:space="preserve">на банковскую карту, с которой была произведена оплата, по реквизитам: </w:t>
      </w:r>
    </w:p>
    <w:p w:rsidR="00000000" w:rsidDel="00000000" w:rsidP="00000000" w:rsidRDefault="00000000" w:rsidRPr="00000000" w14:paraId="00000024">
      <w:pPr>
        <w:spacing w:after="0" w:line="276" w:lineRule="auto"/>
        <w:rPr>
          <w:rFonts w:ascii="Arial" w:cs="Arial" w:eastAsia="Arial" w:hAnsi="Arial"/>
          <w:b w:val="1"/>
        </w:rPr>
      </w:pPr>
      <w:r w:rsidDel="00000000" w:rsidR="00000000" w:rsidRPr="00000000">
        <w:rPr>
          <w:rtl w:val="0"/>
        </w:rPr>
      </w:r>
    </w:p>
    <w:tbl>
      <w:tblPr>
        <w:tblStyle w:val="Table2"/>
        <w:tblW w:w="9045.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355"/>
        <w:gridCol w:w="570"/>
        <w:gridCol w:w="1335"/>
        <w:gridCol w:w="1005"/>
        <w:gridCol w:w="1890"/>
        <w:gridCol w:w="1890"/>
        <w:tblGridChange w:id="0">
          <w:tblGrid>
            <w:gridCol w:w="2355"/>
            <w:gridCol w:w="570"/>
            <w:gridCol w:w="1335"/>
            <w:gridCol w:w="1005"/>
            <w:gridCol w:w="1890"/>
            <w:gridCol w:w="1890"/>
          </w:tblGrid>
        </w:tblGridChange>
      </w:tblGrid>
      <w:tr>
        <w:trPr>
          <w:trHeight w:val="380"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Номер счета</w:t>
            </w:r>
          </w:p>
        </w:tc>
        <w:tc>
          <w:tcPr>
            <w:gridSpan w:val="2"/>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6">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Название банка</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8">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БИК</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9">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КПП</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A">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к/c</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76" w:lineRule="auto"/>
              <w:jc w:val="center"/>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1">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Указанную денежную сумму прошу вернуть в срок не позднее 30 (тридцати) календарных дней с момента направления настоящего уведомления. </w:t>
      </w:r>
    </w:p>
    <w:p w:rsidR="00000000" w:rsidDel="00000000" w:rsidP="00000000" w:rsidRDefault="00000000" w:rsidRPr="00000000" w14:paraId="00000033">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Обращаю ваше внимание на то, что в соответствии с ч. 6 ст. 13 Закон РФ от 07.02.1992 № 2300-1 «О защите прав потребителей», при удовлетворении судом требований потребителя,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(пятьдесят) процентов от суммы, присужденной судом в пользу потребителя.</w:t>
      </w:r>
    </w:p>
    <w:p w:rsidR="00000000" w:rsidDel="00000000" w:rsidP="00000000" w:rsidRDefault="00000000" w:rsidRPr="00000000" w14:paraId="00000035">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6">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Таким образом, в случае неполучения денежных средств в течение 30 (тридцати) календарных дней с момента направления настоящего уведомления, я буду вынужден обратиться в суд с требованием о взыскании денежных средств, штрафа 50% и компенсации морального вреда. </w:t>
      </w:r>
    </w:p>
    <w:p w:rsidR="00000000" w:rsidDel="00000000" w:rsidP="00000000" w:rsidRDefault="00000000" w:rsidRPr="00000000" w14:paraId="00000037">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rPr>
      </w:pPr>
      <w:r w:rsidDel="00000000" w:rsidR="00000000" w:rsidRPr="00000000">
        <w:rPr>
          <w:rFonts w:ascii="Arial" w:cs="Arial" w:eastAsia="Arial" w:hAnsi="Arial"/>
          <w:rtl w:val="0"/>
        </w:rPr>
        <w:t xml:space="preserve">«    » ___________ 2020                                                          _______________/ </w:t>
      </w:r>
    </w:p>
    <w:p w:rsidR="00000000" w:rsidDel="00000000" w:rsidP="00000000" w:rsidRDefault="00000000" w:rsidRPr="00000000" w14:paraId="0000003B">
      <w:pPr>
        <w:spacing w:after="0" w:line="240" w:lineRule="auto"/>
        <w:jc w:val="both"/>
        <w:rPr>
          <w:rFonts w:ascii="Arial" w:cs="Arial" w:eastAsia="Arial" w:hAnsi="Arial"/>
        </w:rPr>
      </w:pPr>
      <w:r w:rsidDel="00000000" w:rsidR="00000000" w:rsidRPr="00000000">
        <w:rPr>
          <w:rtl w:val="0"/>
        </w:rPr>
      </w:r>
    </w:p>
    <w:sectPr>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0" w:line="276" w:lineRule="auto"/>
      <w:jc w:val="center"/>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Форма документа подготовлена юристами Jinn.ru</w:t>
    </w:r>
  </w:p>
  <w:p w:rsidR="00000000" w:rsidDel="00000000" w:rsidP="00000000" w:rsidRDefault="00000000" w:rsidRPr="00000000" w14:paraId="0000003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86C5D"/>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annotation reference"/>
    <w:basedOn w:val="a0"/>
    <w:uiPriority w:val="99"/>
    <w:semiHidden w:val="1"/>
    <w:unhideWhenUsed w:val="1"/>
    <w:rsid w:val="002E5A22"/>
    <w:rPr>
      <w:sz w:val="16"/>
      <w:szCs w:val="16"/>
    </w:rPr>
  </w:style>
  <w:style w:type="paragraph" w:styleId="a4">
    <w:name w:val="annotation text"/>
    <w:basedOn w:val="a"/>
    <w:link w:val="a5"/>
    <w:uiPriority w:val="99"/>
    <w:semiHidden w:val="1"/>
    <w:unhideWhenUsed w:val="1"/>
    <w:rsid w:val="002E5A22"/>
    <w:pPr>
      <w:spacing w:line="240" w:lineRule="auto"/>
    </w:pPr>
    <w:rPr>
      <w:sz w:val="20"/>
      <w:szCs w:val="20"/>
    </w:rPr>
  </w:style>
  <w:style w:type="character" w:styleId="a5" w:customStyle="1">
    <w:name w:val="Текст примечания Знак"/>
    <w:basedOn w:val="a0"/>
    <w:link w:val="a4"/>
    <w:uiPriority w:val="99"/>
    <w:semiHidden w:val="1"/>
    <w:rsid w:val="002E5A22"/>
    <w:rPr>
      <w:sz w:val="20"/>
      <w:szCs w:val="20"/>
    </w:rPr>
  </w:style>
  <w:style w:type="paragraph" w:styleId="a6">
    <w:name w:val="annotation subject"/>
    <w:basedOn w:val="a4"/>
    <w:next w:val="a4"/>
    <w:link w:val="a7"/>
    <w:uiPriority w:val="99"/>
    <w:semiHidden w:val="1"/>
    <w:unhideWhenUsed w:val="1"/>
    <w:rsid w:val="002E5A22"/>
    <w:rPr>
      <w:b w:val="1"/>
      <w:bCs w:val="1"/>
    </w:rPr>
  </w:style>
  <w:style w:type="character" w:styleId="a7" w:customStyle="1">
    <w:name w:val="Тема примечания Знак"/>
    <w:basedOn w:val="a5"/>
    <w:link w:val="a6"/>
    <w:uiPriority w:val="99"/>
    <w:semiHidden w:val="1"/>
    <w:rsid w:val="002E5A22"/>
    <w:rPr>
      <w:b w:val="1"/>
      <w:bCs w:val="1"/>
      <w:sz w:val="20"/>
      <w:szCs w:val="20"/>
    </w:rPr>
  </w:style>
  <w:style w:type="paragraph" w:styleId="a8">
    <w:name w:val="Balloon Text"/>
    <w:basedOn w:val="a"/>
    <w:link w:val="a9"/>
    <w:uiPriority w:val="99"/>
    <w:semiHidden w:val="1"/>
    <w:unhideWhenUsed w:val="1"/>
    <w:rsid w:val="002E5A22"/>
    <w:pPr>
      <w:spacing w:after="0" w:line="240" w:lineRule="auto"/>
    </w:pPr>
    <w:rPr>
      <w:rFonts w:ascii="Segoe UI" w:cs="Segoe UI" w:hAnsi="Segoe UI"/>
      <w:sz w:val="18"/>
      <w:szCs w:val="18"/>
    </w:rPr>
  </w:style>
  <w:style w:type="character" w:styleId="a9" w:customStyle="1">
    <w:name w:val="Текст выноски Знак"/>
    <w:basedOn w:val="a0"/>
    <w:link w:val="a8"/>
    <w:uiPriority w:val="99"/>
    <w:semiHidden w:val="1"/>
    <w:rsid w:val="002E5A22"/>
    <w:rPr>
      <w:rFonts w:ascii="Segoe UI" w:cs="Segoe UI" w:hAnsi="Segoe UI"/>
      <w:sz w:val="18"/>
      <w:szCs w:val="18"/>
    </w:rPr>
  </w:style>
  <w:style w:type="paragraph" w:styleId="aa">
    <w:name w:val="Revision"/>
    <w:hidden w:val="1"/>
    <w:uiPriority w:val="99"/>
    <w:semiHidden w:val="1"/>
    <w:rsid w:val="002E5A22"/>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vrbXHgXkGZDYmOacUmTumBsCWQ==">AMUW2mUjZD2kuosLu52/lmPD7mWIjZ2G9pSxjvo1bRZAjSIOyVC24TUiIipna/Xq4+SNBa/1/JLpebCfyEjQWbhNTTR78sa/XwxxnMRw3je7fwx+fGsHXdg=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2020-03-19T12:43:00Z</dcterms:created>
  <dc:creator>hr758</dc:creator>
</cp:coreProperties>
</file>