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rPr>
      </w:pPr>
      <w:r w:rsidDel="00000000" w:rsidR="00000000" w:rsidRPr="00000000">
        <w:rPr>
          <w:rtl w:val="0"/>
        </w:rPr>
      </w:r>
    </w:p>
    <w:tbl>
      <w:tblPr>
        <w:tblStyle w:val="Table1"/>
        <w:tblW w:w="9000.0" w:type="dxa"/>
        <w:jc w:val="center"/>
        <w:tblLayout w:type="fixed"/>
        <w:tblLook w:val="0600"/>
      </w:tblPr>
      <w:tblGrid>
        <w:gridCol w:w="1080"/>
        <w:gridCol w:w="7920"/>
        <w:tblGridChange w:id="0">
          <w:tblGrid>
            <w:gridCol w:w="1080"/>
            <w:gridCol w:w="7920"/>
          </w:tblGrid>
        </w:tblGridChange>
      </w:tblGrid>
      <w:tr>
        <w:tc>
          <w:tcPr>
            <w:tcMar>
              <w:top w:w="0.0" w:type="dxa"/>
              <w:left w:w="0.0" w:type="dxa"/>
              <w:bottom w:w="0.0" w:type="dxa"/>
              <w:right w:w="0.0" w:type="dxa"/>
            </w:tcMar>
          </w:tcPr>
          <w:p w:rsidR="00000000" w:rsidDel="00000000" w:rsidP="00000000" w:rsidRDefault="00000000" w:rsidRPr="00000000" w14:paraId="00000002">
            <w:pPr>
              <w:widowControl w:val="0"/>
              <w:spacing w:after="0" w:line="276" w:lineRule="auto"/>
              <w:rPr>
                <w:rFonts w:ascii="Arial" w:cs="Arial" w:eastAsia="Arial" w:hAnsi="Arial"/>
                <w:b w:val="1"/>
              </w:rPr>
            </w:pP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0003">
            <w:pPr>
              <w:widowControl w:val="0"/>
              <w:spacing w:after="0" w:line="276" w:lineRule="auto"/>
              <w:jc w:val="right"/>
              <w:rPr>
                <w:rFonts w:ascii="Arial" w:cs="Arial" w:eastAsia="Arial" w:hAnsi="Arial"/>
              </w:rPr>
            </w:pPr>
            <w:r w:rsidDel="00000000" w:rsidR="00000000" w:rsidRPr="00000000">
              <w:rPr>
                <w:rFonts w:ascii="Arial" w:cs="Arial" w:eastAsia="Arial" w:hAnsi="Arial"/>
                <w:b w:val="1"/>
                <w:rtl w:val="0"/>
              </w:rPr>
              <w:t xml:space="preserve">Кому:</w:t>
            </w:r>
            <w:r w:rsidDel="00000000" w:rsidR="00000000" w:rsidRPr="00000000">
              <w:rPr>
                <w:rFonts w:ascii="Arial" w:cs="Arial" w:eastAsia="Arial" w:hAnsi="Arial"/>
                <w:rtl w:val="0"/>
              </w:rPr>
              <w:t xml:space="preserve"> __________________________________</w:t>
            </w:r>
          </w:p>
          <w:p w:rsidR="00000000" w:rsidDel="00000000" w:rsidP="00000000" w:rsidRDefault="00000000" w:rsidRPr="00000000" w14:paraId="00000004">
            <w:pPr>
              <w:widowControl w:val="0"/>
              <w:spacing w:after="0" w:line="276"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(наименование организатора или посредника - в зависимости от того, где покупали билеты)</w:t>
            </w:r>
          </w:p>
          <w:p w:rsidR="00000000" w:rsidDel="00000000" w:rsidP="00000000" w:rsidRDefault="00000000" w:rsidRPr="00000000" w14:paraId="00000005">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__________________________________</w:t>
            </w:r>
          </w:p>
          <w:p w:rsidR="00000000" w:rsidDel="00000000" w:rsidP="00000000" w:rsidRDefault="00000000" w:rsidRPr="00000000" w14:paraId="00000006">
            <w:pPr>
              <w:widowControl w:val="0"/>
              <w:spacing w:after="0" w:line="276" w:lineRule="auto"/>
              <w:jc w:val="right"/>
              <w:rPr>
                <w:rFonts w:ascii="Arial" w:cs="Arial" w:eastAsia="Arial" w:hAnsi="Arial"/>
              </w:rPr>
            </w:pPr>
            <w:r w:rsidDel="00000000" w:rsidR="00000000" w:rsidRPr="00000000">
              <w:rPr>
                <w:rFonts w:ascii="Arial" w:cs="Arial" w:eastAsia="Arial" w:hAnsi="Arial"/>
                <w:sz w:val="18"/>
                <w:szCs w:val="18"/>
                <w:rtl w:val="0"/>
              </w:rPr>
              <w:t xml:space="preserve">(юридический адрес организации) </w:t>
            </w:r>
            <w:r w:rsidDel="00000000" w:rsidR="00000000" w:rsidRPr="00000000">
              <w:rPr>
                <w:rtl w:val="0"/>
              </w:rPr>
            </w:r>
          </w:p>
          <w:p w:rsidR="00000000" w:rsidDel="00000000" w:rsidP="00000000" w:rsidRDefault="00000000" w:rsidRPr="00000000" w14:paraId="00000007">
            <w:pPr>
              <w:widowControl w:val="0"/>
              <w:spacing w:after="0" w:line="276" w:lineRule="auto"/>
              <w:jc w:val="right"/>
              <w:rPr>
                <w:rFonts w:ascii="Arial" w:cs="Arial" w:eastAsia="Arial" w:hAnsi="Arial"/>
                <w:sz w:val="18"/>
                <w:szCs w:val="18"/>
              </w:rPr>
            </w:pPr>
            <w:r w:rsidDel="00000000" w:rsidR="00000000" w:rsidRPr="00000000">
              <w:rPr>
                <w:rFonts w:ascii="Arial" w:cs="Arial" w:eastAsia="Arial" w:hAnsi="Arial"/>
                <w:b w:val="1"/>
                <w:rtl w:val="0"/>
              </w:rPr>
              <w:t xml:space="preserve">От:</w:t>
            </w:r>
            <w:r w:rsidDel="00000000" w:rsidR="00000000" w:rsidRPr="00000000">
              <w:rPr>
                <w:rFonts w:ascii="Arial" w:cs="Arial" w:eastAsia="Arial" w:hAnsi="Arial"/>
                <w:rtl w:val="0"/>
              </w:rPr>
              <w:t xml:space="preserve"> _____________________________</w:t>
            </w:r>
            <w:r w:rsidDel="00000000" w:rsidR="00000000" w:rsidRPr="00000000">
              <w:rPr>
                <w:rFonts w:ascii="Arial" w:cs="Arial" w:eastAsia="Arial" w:hAnsi="Arial"/>
                <w:sz w:val="18"/>
                <w:szCs w:val="18"/>
                <w:rtl w:val="0"/>
              </w:rPr>
              <w:t xml:space="preserve"> (ФИО)</w:t>
            </w:r>
          </w:p>
          <w:p w:rsidR="00000000" w:rsidDel="00000000" w:rsidP="00000000" w:rsidRDefault="00000000" w:rsidRPr="00000000" w14:paraId="00000008">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Адрес: __________________________________</w:t>
            </w:r>
          </w:p>
          <w:p w:rsidR="00000000" w:rsidDel="00000000" w:rsidP="00000000" w:rsidRDefault="00000000" w:rsidRPr="00000000" w14:paraId="00000009">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Почта:__________________________________ </w:t>
            </w:r>
          </w:p>
          <w:p w:rsidR="00000000" w:rsidDel="00000000" w:rsidP="00000000" w:rsidRDefault="00000000" w:rsidRPr="00000000" w14:paraId="0000000A">
            <w:pPr>
              <w:widowControl w:val="0"/>
              <w:spacing w:after="0" w:line="276" w:lineRule="auto"/>
              <w:jc w:val="right"/>
              <w:rPr>
                <w:rFonts w:ascii="Arial" w:cs="Arial" w:eastAsia="Arial" w:hAnsi="Arial"/>
              </w:rPr>
            </w:pPr>
            <w:r w:rsidDel="00000000" w:rsidR="00000000" w:rsidRPr="00000000">
              <w:rPr>
                <w:rFonts w:ascii="Arial" w:cs="Arial" w:eastAsia="Arial" w:hAnsi="Arial"/>
                <w:rtl w:val="0"/>
              </w:rPr>
              <w:t xml:space="preserve">Телефон:__________________________________ </w:t>
            </w:r>
          </w:p>
        </w:tc>
      </w:tr>
    </w:tbl>
    <w:p w:rsidR="00000000" w:rsidDel="00000000" w:rsidP="00000000" w:rsidRDefault="00000000" w:rsidRPr="00000000" w14:paraId="0000000B">
      <w:pPr>
        <w:spacing w:after="0" w:line="276"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Уведомление о расторжении </w:t>
      </w:r>
      <w:r w:rsidDel="00000000" w:rsidR="00000000" w:rsidRPr="00000000">
        <w:rPr>
          <w:rFonts w:ascii="Arial" w:cs="Arial" w:eastAsia="Arial" w:hAnsi="Arial"/>
          <w:b w:val="1"/>
          <w:rtl w:val="0"/>
        </w:rPr>
        <w:t xml:space="preserve">договора,</w:t>
      </w:r>
      <w:r w:rsidDel="00000000" w:rsidR="00000000" w:rsidRPr="00000000">
        <w:rPr>
          <w:rFonts w:ascii="Arial" w:cs="Arial" w:eastAsia="Arial" w:hAnsi="Arial"/>
          <w:b w:val="1"/>
          <w:rtl w:val="0"/>
        </w:rPr>
        <w:t xml:space="preserve"> </w:t>
      </w:r>
    </w:p>
    <w:p w:rsidR="00000000" w:rsidDel="00000000" w:rsidP="00000000" w:rsidRDefault="00000000" w:rsidRPr="00000000" w14:paraId="0000000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требование о возврате денежных средств </w:t>
      </w:r>
    </w:p>
    <w:p w:rsidR="00000000" w:rsidDel="00000000" w:rsidP="00000000" w:rsidRDefault="00000000" w:rsidRPr="00000000" w14:paraId="0000000E">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Я должен был посетить следующее мероприятие: </w:t>
      </w:r>
    </w:p>
    <w:p w:rsidR="00000000" w:rsidDel="00000000" w:rsidP="00000000" w:rsidRDefault="00000000" w:rsidRPr="00000000" w14:paraId="00000010">
      <w:pPr>
        <w:spacing w:after="0" w:line="276" w:lineRule="auto"/>
        <w:rPr>
          <w:rFonts w:ascii="Arial" w:cs="Arial" w:eastAsia="Arial" w:hAnsi="Arial"/>
          <w:b w:val="1"/>
        </w:rPr>
      </w:pPr>
      <w:r w:rsidDel="00000000" w:rsidR="00000000" w:rsidRPr="00000000">
        <w:rPr>
          <w:rtl w:val="0"/>
        </w:rPr>
      </w:r>
    </w:p>
    <w:tbl>
      <w:tblPr>
        <w:tblStyle w:val="Table2"/>
        <w:tblW w:w="894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740"/>
        <w:gridCol w:w="4575"/>
        <w:gridCol w:w="2625"/>
        <w:tblGridChange w:id="0">
          <w:tblGrid>
            <w:gridCol w:w="1740"/>
            <w:gridCol w:w="4575"/>
            <w:gridCol w:w="2625"/>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договора</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2">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Название мероприятия</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Кол-во билетов</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2</w:t>
            </w:r>
          </w:p>
        </w:tc>
      </w:tr>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Адрес проведения мероприятия</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Дата и время мероприятия</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Via del Corso 305, 00186 Рим, Италия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01.04.2020 15:00</w:t>
            </w:r>
          </w:p>
        </w:tc>
      </w:tr>
    </w:tbl>
    <w:p w:rsidR="00000000" w:rsidDel="00000000" w:rsidP="00000000" w:rsidRDefault="00000000" w:rsidRPr="00000000" w14:paraId="0000001D">
      <w:pPr>
        <w:spacing w:after="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В настоящий момент во всем мире запрещено проведение массовых досуговых и (или) образовательных мероприятий. </w:t>
      </w:r>
    </w:p>
    <w:p w:rsidR="00000000" w:rsidDel="00000000" w:rsidP="00000000" w:rsidRDefault="00000000" w:rsidRPr="00000000" w14:paraId="0000001F">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Кроме того, я проживаю на территории Российской Федерации, в которой с 27.03.2020 приостановлено регулярное и чартерное авиасообщение с другими государствами.</w:t>
      </w:r>
    </w:p>
    <w:p w:rsidR="00000000" w:rsidDel="00000000" w:rsidP="00000000" w:rsidRDefault="00000000" w:rsidRPr="00000000" w14:paraId="00000020">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Таким образом, в настоящий момент я не имею возможности посетить мероприятие, обязательства по договору не могут быть исполнены. </w:t>
      </w:r>
    </w:p>
    <w:p w:rsidR="00000000" w:rsidDel="00000000" w:rsidP="00000000" w:rsidRDefault="00000000" w:rsidRPr="00000000" w14:paraId="00000021">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На основании изложенного, предлагаю Вам расторгнуть ранее заключенный договор. Дополнительно сообщаю о том, что не нуждаюсь в изменении даты и времени посещения мероприятия, прошу вернуть мне денежные средства в полном объеме в размере __________ на банковскую карту, с которой была произведена оплата, по реквизитам:</w:t>
      </w:r>
    </w:p>
    <w:p w:rsidR="00000000" w:rsidDel="00000000" w:rsidP="00000000" w:rsidRDefault="00000000" w:rsidRPr="00000000" w14:paraId="00000022">
      <w:pPr>
        <w:spacing w:after="0" w:line="240" w:lineRule="auto"/>
        <w:ind w:firstLine="709"/>
        <w:jc w:val="both"/>
        <w:rPr>
          <w:rFonts w:ascii="Arial" w:cs="Arial" w:eastAsia="Arial" w:hAnsi="Arial"/>
        </w:rPr>
      </w:pPr>
      <w:r w:rsidDel="00000000" w:rsidR="00000000" w:rsidRPr="00000000">
        <w:rPr>
          <w:rtl w:val="0"/>
        </w:rPr>
      </w:r>
    </w:p>
    <w:tbl>
      <w:tblPr>
        <w:tblStyle w:val="Table3"/>
        <w:tblW w:w="904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355"/>
        <w:gridCol w:w="570"/>
        <w:gridCol w:w="1335"/>
        <w:gridCol w:w="1005"/>
        <w:gridCol w:w="1890"/>
        <w:gridCol w:w="1890"/>
        <w:tblGridChange w:id="0">
          <w:tblGrid>
            <w:gridCol w:w="2355"/>
            <w:gridCol w:w="570"/>
            <w:gridCol w:w="1335"/>
            <w:gridCol w:w="1005"/>
            <w:gridCol w:w="1890"/>
            <w:gridCol w:w="1890"/>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Номер счета</w:t>
            </w:r>
          </w:p>
        </w:tc>
        <w:tc>
          <w:tcPr>
            <w:gridSpan w:val="2"/>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4">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Название банка</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6">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БИК</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7">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КПП</w:t>
            </w:r>
          </w:p>
        </w:tc>
        <w:tc>
          <w:tcPr>
            <w:shd w:fill="f3f3f3"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28">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к/c</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76" w:lineRule="auto"/>
              <w:jc w:val="center"/>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F">
      <w:pPr>
        <w:spacing w:after="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0">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Указанную денежную сумму прошу вернуть в срок не позднее 30 (тридцати) календарных дней с момента направления настоящего уведомления. </w:t>
      </w:r>
    </w:p>
    <w:p w:rsidR="00000000" w:rsidDel="00000000" w:rsidP="00000000" w:rsidRDefault="00000000" w:rsidRPr="00000000" w14:paraId="00000031">
      <w:pPr>
        <w:spacing w:after="0" w:line="240" w:lineRule="auto"/>
        <w:ind w:lef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2">
      <w:pPr>
        <w:spacing w:after="0" w:line="240" w:lineRule="auto"/>
        <w:ind w:firstLine="709"/>
        <w:jc w:val="both"/>
        <w:rPr>
          <w:rFonts w:ascii="Arial" w:cs="Arial" w:eastAsia="Arial" w:hAnsi="Arial"/>
        </w:rPr>
      </w:pPr>
      <w:r w:rsidDel="00000000" w:rsidR="00000000" w:rsidRPr="00000000">
        <w:rPr>
          <w:rFonts w:ascii="Arial" w:cs="Arial" w:eastAsia="Arial" w:hAnsi="Arial"/>
          <w:rtl w:val="0"/>
        </w:rPr>
        <w:t xml:space="preserve">В случае неполучения денежных средств в течение 30 (тридцати) календарных дней с момента направления настоящего уведомления, я буду вынужден обратиться в суд с требованием о взыскании денежных средств и компенсации морального вреда. </w:t>
      </w:r>
    </w:p>
    <w:p w:rsidR="00000000" w:rsidDel="00000000" w:rsidP="00000000" w:rsidRDefault="00000000" w:rsidRPr="00000000" w14:paraId="00000033">
      <w:pPr>
        <w:spacing w:after="0" w:line="24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    » ___________ 2020                                                          _______________/</w:t>
      </w:r>
      <w:r w:rsidDel="00000000" w:rsidR="00000000" w:rsidRPr="00000000">
        <w:rPr>
          <w:rtl w:val="0"/>
        </w:rPr>
      </w:r>
    </w:p>
    <w:tbl>
      <w:tblPr>
        <w:tblStyle w:val="Table4"/>
        <w:tblW w:w="6663.0" w:type="dxa"/>
        <w:jc w:val="center"/>
        <w:tblLayout w:type="fixed"/>
        <w:tblLook w:val="0600"/>
      </w:tblPr>
      <w:tblGrid>
        <w:gridCol w:w="6663"/>
        <w:tblGridChange w:id="0">
          <w:tblGrid>
            <w:gridCol w:w="6663"/>
          </w:tblGrid>
        </w:tblGridChange>
      </w:tblGrid>
      <w:tr>
        <w:tc>
          <w:tcPr>
            <w:tcMar>
              <w:top w:w="0.0" w:type="dxa"/>
              <w:left w:w="0.0" w:type="dxa"/>
              <w:bottom w:w="0.0" w:type="dxa"/>
              <w:right w:w="0.0" w:type="dxa"/>
            </w:tcMar>
          </w:tcPr>
          <w:p w:rsidR="00000000" w:rsidDel="00000000" w:rsidP="00000000" w:rsidRDefault="00000000" w:rsidRPr="00000000" w14:paraId="00000036">
            <w:pPr>
              <w:widowControl w:val="0"/>
              <w:spacing w:after="0" w:line="276" w:lineRule="auto"/>
              <w:rPr>
                <w:rFonts w:ascii="Arial" w:cs="Arial" w:eastAsia="Arial" w:hAnsi="Arial"/>
              </w:rPr>
            </w:pPr>
            <w:r w:rsidDel="00000000" w:rsidR="00000000" w:rsidRPr="00000000">
              <w:rPr>
                <w:rFonts w:ascii="Arial" w:cs="Arial" w:eastAsia="Arial" w:hAnsi="Arial"/>
                <w:b w:val="1"/>
                <w:rtl w:val="0"/>
              </w:rPr>
              <w:t xml:space="preserve">For kind attention of:</w:t>
            </w:r>
            <w:r w:rsidDel="00000000" w:rsidR="00000000" w:rsidRPr="00000000">
              <w:rPr>
                <w:rFonts w:ascii="Arial" w:cs="Arial" w:eastAsia="Arial" w:hAnsi="Arial"/>
                <w:rtl w:val="0"/>
              </w:rPr>
              <w:t xml:space="preserve"> ___________________</w:t>
            </w:r>
          </w:p>
        </w:tc>
      </w:tr>
      <w:tr>
        <w:tc>
          <w:tcPr>
            <w:tcMar>
              <w:top w:w="0.0" w:type="dxa"/>
              <w:left w:w="0.0" w:type="dxa"/>
              <w:bottom w:w="0.0" w:type="dxa"/>
              <w:right w:w="0.0" w:type="dxa"/>
            </w:tcMar>
          </w:tcPr>
          <w:p w:rsidR="00000000" w:rsidDel="00000000" w:rsidP="00000000" w:rsidRDefault="00000000" w:rsidRPr="00000000" w14:paraId="00000037">
            <w:pPr>
              <w:widowControl w:val="0"/>
              <w:spacing w:after="0" w:line="276" w:lineRule="auto"/>
              <w:rPr>
                <w:rFonts w:ascii="Arial" w:cs="Arial" w:eastAsia="Arial" w:hAnsi="Arial"/>
                <w:b w:val="1"/>
              </w:rPr>
            </w:pPr>
            <w:r w:rsidDel="00000000" w:rsidR="00000000" w:rsidRPr="00000000">
              <w:rPr>
                <w:rFonts w:ascii="Arial" w:cs="Arial" w:eastAsia="Arial" w:hAnsi="Arial"/>
                <w:sz w:val="18"/>
                <w:szCs w:val="18"/>
                <w:rtl w:val="0"/>
              </w:rPr>
              <w:t xml:space="preserve">(Please indicate the name of the company or the name of the agent – It depends on the sales person) </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8">
            <w:pPr>
              <w:widowControl w:val="0"/>
              <w:spacing w:after="0" w:line="276" w:lineRule="auto"/>
              <w:jc w:val="right"/>
              <w:rPr>
                <w:rFonts w:ascii="Arial" w:cs="Arial" w:eastAsia="Arial" w:hAnsi="Arial"/>
                <w:b w:val="1"/>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9">
            <w:pPr>
              <w:widowControl w:val="0"/>
              <w:spacing w:after="0" w:line="276" w:lineRule="auto"/>
              <w:rPr>
                <w:rFonts w:ascii="Arial" w:cs="Arial" w:eastAsia="Arial" w:hAnsi="Arial"/>
                <w:b w:val="1"/>
              </w:rPr>
            </w:pPr>
            <w:r w:rsidDel="00000000" w:rsidR="00000000" w:rsidRPr="00000000">
              <w:rPr>
                <w:rFonts w:ascii="Arial" w:cs="Arial" w:eastAsia="Arial" w:hAnsi="Arial"/>
                <w:b w:val="1"/>
                <w:rtl w:val="0"/>
              </w:rPr>
              <w:t xml:space="preserve">Registered Address</w:t>
            </w:r>
            <w:r w:rsidDel="00000000" w:rsidR="00000000" w:rsidRPr="00000000">
              <w:rPr>
                <w:rFonts w:ascii="Arial" w:cs="Arial" w:eastAsia="Arial" w:hAnsi="Arial"/>
                <w:rtl w:val="0"/>
              </w:rPr>
              <w:t xml:space="preserve">_____________________</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A">
            <w:pPr>
              <w:widowControl w:val="0"/>
              <w:spacing w:after="0" w:line="276" w:lineRule="auto"/>
              <w:jc w:val="right"/>
              <w:rPr>
                <w:rFonts w:ascii="Arial" w:cs="Arial" w:eastAsia="Arial" w:hAnsi="Arial"/>
                <w:b w:val="1"/>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B">
            <w:pPr>
              <w:widowControl w:val="0"/>
              <w:spacing w:after="0" w:line="276" w:lineRule="auto"/>
              <w:rPr>
                <w:rFonts w:ascii="Arial" w:cs="Arial" w:eastAsia="Arial" w:hAnsi="Arial"/>
                <w:sz w:val="18"/>
                <w:szCs w:val="18"/>
              </w:rPr>
            </w:pPr>
            <w:r w:rsidDel="00000000" w:rsidR="00000000" w:rsidRPr="00000000">
              <w:rPr>
                <w:rFonts w:ascii="Arial" w:cs="Arial" w:eastAsia="Arial" w:hAnsi="Arial"/>
                <w:b w:val="1"/>
                <w:rtl w:val="0"/>
              </w:rPr>
              <w:t xml:space="preserve">From </w:t>
            </w:r>
            <w:r w:rsidDel="00000000" w:rsidR="00000000" w:rsidRPr="00000000">
              <w:rPr>
                <w:rFonts w:ascii="Arial" w:cs="Arial" w:eastAsia="Arial" w:hAnsi="Arial"/>
                <w:rtl w:val="0"/>
              </w:rPr>
              <w:t xml:space="preserve">__________________________________</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C">
            <w:pPr>
              <w:widowControl w:val="0"/>
              <w:spacing w:after="0" w:line="276" w:lineRule="auto"/>
              <w:rPr>
                <w:rFonts w:ascii="Arial" w:cs="Arial" w:eastAsia="Arial" w:hAnsi="Arial"/>
                <w:b w:val="1"/>
              </w:rPr>
            </w:pPr>
            <w:r w:rsidDel="00000000" w:rsidR="00000000" w:rsidRPr="00000000">
              <w:rPr>
                <w:rFonts w:ascii="Arial" w:cs="Arial" w:eastAsia="Arial" w:hAnsi="Arial"/>
                <w:sz w:val="18"/>
                <w:szCs w:val="18"/>
                <w:rtl w:val="0"/>
              </w:rPr>
              <w:t xml:space="preserve">(Please indicate surname, first name, patronymic)</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D">
            <w:pPr>
              <w:widowControl w:val="0"/>
              <w:spacing w:after="0" w:line="276" w:lineRule="auto"/>
              <w:rPr>
                <w:rFonts w:ascii="Arial" w:cs="Arial" w:eastAsia="Arial" w:hAnsi="Arial"/>
                <w:sz w:val="18"/>
                <w:szCs w:val="18"/>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E">
            <w:pPr>
              <w:widowControl w:val="0"/>
              <w:spacing w:after="0" w:line="276" w:lineRule="auto"/>
              <w:rPr>
                <w:rFonts w:ascii="Arial" w:cs="Arial" w:eastAsia="Arial" w:hAnsi="Arial"/>
                <w:b w:val="1"/>
              </w:rPr>
            </w:pPr>
            <w:r w:rsidDel="00000000" w:rsidR="00000000" w:rsidRPr="00000000">
              <w:rPr>
                <w:rFonts w:ascii="Arial" w:cs="Arial" w:eastAsia="Arial" w:hAnsi="Arial"/>
                <w:b w:val="1"/>
                <w:rtl w:val="0"/>
              </w:rPr>
              <w:t xml:space="preserve">Postal Address</w:t>
            </w:r>
            <w:r w:rsidDel="00000000" w:rsidR="00000000" w:rsidRPr="00000000">
              <w:rPr>
                <w:rFonts w:ascii="Arial" w:cs="Arial" w:eastAsia="Arial" w:hAnsi="Arial"/>
                <w:rtl w:val="0"/>
              </w:rPr>
              <w:t xml:space="preserve">__________________________</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03F">
            <w:pPr>
              <w:widowControl w:val="0"/>
              <w:spacing w:after="0" w:line="276" w:lineRule="auto"/>
              <w:rPr>
                <w:rFonts w:ascii="Arial" w:cs="Arial" w:eastAsia="Arial" w:hAnsi="Arial"/>
                <w:b w:val="1"/>
              </w:rPr>
            </w:pP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__________________________________</w:t>
            </w:r>
            <w:r w:rsidDel="00000000" w:rsidR="00000000" w:rsidRPr="00000000">
              <w:rPr>
                <w:rtl w:val="0"/>
              </w:rPr>
            </w:r>
          </w:p>
        </w:tc>
      </w:tr>
      <w:tr>
        <w:trPr>
          <w:trHeight w:val="68" w:hRule="atLeast"/>
        </w:trPr>
        <w:tc>
          <w:tcPr>
            <w:tcMar>
              <w:top w:w="0.0" w:type="dxa"/>
              <w:left w:w="0.0" w:type="dxa"/>
              <w:bottom w:w="0.0" w:type="dxa"/>
              <w:right w:w="0.0" w:type="dxa"/>
            </w:tcMar>
          </w:tcPr>
          <w:p w:rsidR="00000000" w:rsidDel="00000000" w:rsidP="00000000" w:rsidRDefault="00000000" w:rsidRPr="00000000" w14:paraId="00000040">
            <w:pPr>
              <w:widowControl w:val="0"/>
              <w:tabs>
                <w:tab w:val="left" w:pos="4464"/>
              </w:tabs>
              <w:spacing w:after="0" w:line="276" w:lineRule="auto"/>
              <w:rPr>
                <w:rFonts w:ascii="Arial" w:cs="Arial" w:eastAsia="Arial" w:hAnsi="Arial"/>
                <w:b w:val="1"/>
              </w:rPr>
            </w:pPr>
            <w:r w:rsidDel="00000000" w:rsidR="00000000" w:rsidRPr="00000000">
              <w:rPr>
                <w:rFonts w:ascii="Arial" w:cs="Arial" w:eastAsia="Arial" w:hAnsi="Arial"/>
                <w:b w:val="1"/>
                <w:rtl w:val="0"/>
              </w:rPr>
              <w:t xml:space="preserve">Phone number </w:t>
            </w:r>
            <w:r w:rsidDel="00000000" w:rsidR="00000000" w:rsidRPr="00000000">
              <w:rPr>
                <w:rFonts w:ascii="Arial" w:cs="Arial" w:eastAsia="Arial" w:hAnsi="Arial"/>
                <w:rtl w:val="0"/>
              </w:rPr>
              <w:t xml:space="preserve">__________________________</w:t>
            </w:r>
            <w:r w:rsidDel="00000000" w:rsidR="00000000" w:rsidRPr="00000000">
              <w:rPr>
                <w:rtl w:val="0"/>
              </w:rPr>
            </w:r>
          </w:p>
        </w:tc>
      </w:tr>
    </w:tbl>
    <w:p w:rsidR="00000000" w:rsidDel="00000000" w:rsidP="00000000" w:rsidRDefault="00000000" w:rsidRPr="00000000" w14:paraId="00000041">
      <w:pPr>
        <w:spacing w:after="0" w:line="276" w:lineRule="auto"/>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NOTICE OF TERMINATION</w:t>
      </w:r>
    </w:p>
    <w:p w:rsidR="00000000" w:rsidDel="00000000" w:rsidP="00000000" w:rsidRDefault="00000000" w:rsidRPr="00000000" w14:paraId="0000004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(request for the money refund)</w:t>
      </w:r>
    </w:p>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have bought a ticket to the following event:</w:t>
      </w:r>
    </w:p>
    <w:p w:rsidR="00000000" w:rsidDel="00000000" w:rsidP="00000000" w:rsidRDefault="00000000" w:rsidRPr="00000000" w14:paraId="00000046">
      <w:pPr>
        <w:spacing w:after="0" w:line="276" w:lineRule="auto"/>
        <w:rPr>
          <w:rFonts w:ascii="Arial" w:cs="Arial" w:eastAsia="Arial" w:hAnsi="Arial"/>
          <w:b w:val="1"/>
        </w:rPr>
      </w:pPr>
      <w:r w:rsidDel="00000000" w:rsidR="00000000" w:rsidRPr="00000000">
        <w:rPr>
          <w:rtl w:val="0"/>
        </w:rPr>
      </w:r>
    </w:p>
    <w:tbl>
      <w:tblPr>
        <w:tblStyle w:val="Table5"/>
        <w:tblW w:w="8940.0" w:type="dxa"/>
        <w:jc w:val="left"/>
        <w:tblInd w:w="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740"/>
        <w:gridCol w:w="4575"/>
        <w:gridCol w:w="2625"/>
        <w:tblGridChange w:id="0">
          <w:tblGrid>
            <w:gridCol w:w="1740"/>
            <w:gridCol w:w="4575"/>
            <w:gridCol w:w="2625"/>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Agreement number</w:t>
            </w:r>
          </w:p>
        </w:tc>
        <w:tc>
          <w:tcPr>
            <w:shd w:fill="f3f3f3" w:val="clear"/>
            <w:tcMar>
              <w:top w:w="56.0" w:type="dxa"/>
              <w:left w:w="56.0" w:type="dxa"/>
              <w:bottom w:w="56.0" w:type="dxa"/>
              <w:right w:w="56.0" w:type="dxa"/>
            </w:tcMar>
            <w:vAlign w:val="center"/>
          </w:tcPr>
          <w:p w:rsidR="00000000" w:rsidDel="00000000" w:rsidP="00000000" w:rsidRDefault="00000000" w:rsidRPr="00000000" w14:paraId="00000048">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Event title</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Tickets amount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2</w:t>
            </w:r>
          </w:p>
        </w:tc>
      </w:tr>
      <w:tr>
        <w:trPr>
          <w:trHeight w:val="420" w:hRule="atLeast"/>
        </w:trPr>
        <w:tc>
          <w:tcPr>
            <w:gridSpan w:val="2"/>
            <w:shd w:fill="f3f3f3" w:val="clear"/>
            <w:tcMar>
              <w:top w:w="100.0" w:type="dxa"/>
              <w:left w:w="100.0" w:type="dxa"/>
              <w:bottom w:w="100.0" w:type="dxa"/>
              <w:right w:w="100.0" w:type="dxa"/>
            </w:tcMar>
          </w:tcPr>
          <w:p w:rsidR="00000000" w:rsidDel="00000000" w:rsidP="00000000" w:rsidRDefault="00000000" w:rsidRPr="00000000" w14:paraId="0000004D">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Location of the event</w:t>
            </w:r>
          </w:p>
        </w:tc>
        <w:tc>
          <w:tcPr>
            <w:shd w:fill="f3f3f3" w:val="clear"/>
            <w:tcMar>
              <w:top w:w="100.0" w:type="dxa"/>
              <w:left w:w="100.0" w:type="dxa"/>
              <w:bottom w:w="100.0" w:type="dxa"/>
              <w:right w:w="100.0" w:type="dxa"/>
            </w:tcMar>
          </w:tcPr>
          <w:p w:rsidR="00000000" w:rsidDel="00000000" w:rsidP="00000000" w:rsidRDefault="00000000" w:rsidRPr="00000000" w14:paraId="0000004F">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Time and date of the event</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50">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Via del Corso 305, 00186 Rome, Italy</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76" w:lineRule="auto"/>
              <w:jc w:val="center"/>
              <w:rPr>
                <w:rFonts w:ascii="Arial" w:cs="Arial" w:eastAsia="Arial" w:hAnsi="Arial"/>
              </w:rPr>
            </w:pPr>
            <w:r w:rsidDel="00000000" w:rsidR="00000000" w:rsidRPr="00000000">
              <w:rPr>
                <w:rFonts w:ascii="Arial" w:cs="Arial" w:eastAsia="Arial" w:hAnsi="Arial"/>
                <w:rtl w:val="0"/>
              </w:rPr>
              <w:t xml:space="preserve">01.04.2020 15:00</w:t>
            </w:r>
          </w:p>
        </w:tc>
      </w:tr>
    </w:tbl>
    <w:p w:rsidR="00000000" w:rsidDel="00000000" w:rsidP="00000000" w:rsidRDefault="00000000" w:rsidRPr="00000000" w14:paraId="00000053">
      <w:pPr>
        <w:spacing w:after="0" w:line="276"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Nowadays, carrying out of the public, educational, leisure and other types of activities is prohibited due to the spreading of the COVID-19 pandemic.</w:t>
      </w:r>
    </w:p>
    <w:p w:rsidR="00000000" w:rsidDel="00000000" w:rsidP="00000000" w:rsidRDefault="00000000" w:rsidRPr="00000000" w14:paraId="0000005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On March 27, 2020, the government of the Russian Federation suspended frequent and chartered flights to the other countries. I’m permanently resident in the Russian Federation, consequently don’t have an opportunity to visit the event in the place of its location.</w:t>
      </w:r>
    </w:p>
    <w:p w:rsidR="00000000" w:rsidDel="00000000" w:rsidP="00000000" w:rsidRDefault="00000000" w:rsidRPr="00000000" w14:paraId="0000005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view of this, COVID-19 pandemic is a force majeure circumstance and leads to the impossibility of the full discharge of duties pursuant to the agreement between us.</w:t>
      </w:r>
    </w:p>
    <w:p w:rsidR="00000000" w:rsidDel="00000000" w:rsidP="00000000" w:rsidRDefault="00000000" w:rsidRPr="00000000" w14:paraId="0000005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Now therefore, I want to terminate the agreement between us and kindly ask you to refund the money amount to my credit card. I don’t need any additional services, including tickets change or change the dates of the event.</w:t>
      </w:r>
    </w:p>
    <w:p w:rsidR="00000000" w:rsidDel="00000000" w:rsidP="00000000" w:rsidRDefault="00000000" w:rsidRPr="00000000" w14:paraId="0000005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rPr>
      </w:pPr>
      <w:r w:rsidDel="00000000" w:rsidR="00000000" w:rsidRPr="00000000">
        <w:rPr>
          <w:rFonts w:ascii="Arial" w:cs="Arial" w:eastAsia="Arial" w:hAnsi="Arial"/>
          <w:rtl w:val="0"/>
        </w:rPr>
        <w:t xml:space="preserve">Banking details:</w:t>
      </w:r>
    </w:p>
    <w:p w:rsidR="00000000" w:rsidDel="00000000" w:rsidP="00000000" w:rsidRDefault="00000000" w:rsidRPr="00000000" w14:paraId="0000005D">
      <w:pPr>
        <w:spacing w:after="0" w:line="240" w:lineRule="auto"/>
        <w:jc w:val="both"/>
        <w:rPr>
          <w:rFonts w:ascii="Arial" w:cs="Arial" w:eastAsia="Arial" w:hAnsi="Arial"/>
        </w:rPr>
      </w:pPr>
      <w:r w:rsidDel="00000000" w:rsidR="00000000" w:rsidRPr="00000000">
        <w:rPr>
          <w:rtl w:val="0"/>
        </w:rPr>
      </w:r>
    </w:p>
    <w:tbl>
      <w:tblPr>
        <w:tblStyle w:val="Table6"/>
        <w:tblW w:w="9346.0" w:type="dxa"/>
        <w:jc w:val="left"/>
        <w:tblInd w:w="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355"/>
        <w:gridCol w:w="1905"/>
        <w:gridCol w:w="1005"/>
        <w:gridCol w:w="1890"/>
        <w:gridCol w:w="2191"/>
        <w:tblGridChange w:id="0">
          <w:tblGrid>
            <w:gridCol w:w="2355"/>
            <w:gridCol w:w="1905"/>
            <w:gridCol w:w="1005"/>
            <w:gridCol w:w="1890"/>
            <w:gridCol w:w="2191"/>
          </w:tblGrid>
        </w:tblGridChange>
      </w:tblGrid>
      <w:tr>
        <w:trPr>
          <w:trHeight w:val="380"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Account number</w:t>
            </w:r>
          </w:p>
        </w:tc>
        <w:tc>
          <w:tcPr>
            <w:shd w:fill="f3f3f3" w:val="clear"/>
            <w:tcMar>
              <w:top w:w="56.0" w:type="dxa"/>
              <w:left w:w="56.0" w:type="dxa"/>
              <w:bottom w:w="56.0" w:type="dxa"/>
              <w:right w:w="56.0" w:type="dxa"/>
            </w:tcMar>
            <w:vAlign w:val="center"/>
          </w:tcPr>
          <w:p w:rsidR="00000000" w:rsidDel="00000000" w:rsidP="00000000" w:rsidRDefault="00000000" w:rsidRPr="00000000" w14:paraId="0000005F">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Bank name</w:t>
            </w:r>
          </w:p>
        </w:tc>
        <w:tc>
          <w:tcPr>
            <w:shd w:fill="f3f3f3" w:val="clear"/>
            <w:tcMar>
              <w:top w:w="56.0" w:type="dxa"/>
              <w:left w:w="56.0" w:type="dxa"/>
              <w:bottom w:w="56.0" w:type="dxa"/>
              <w:right w:w="56.0" w:type="dxa"/>
            </w:tcMar>
            <w:vAlign w:val="center"/>
          </w:tcPr>
          <w:p w:rsidR="00000000" w:rsidDel="00000000" w:rsidP="00000000" w:rsidRDefault="00000000" w:rsidRPr="00000000" w14:paraId="00000060">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BIC</w:t>
            </w:r>
          </w:p>
        </w:tc>
        <w:tc>
          <w:tcPr>
            <w:shd w:fill="f3f3f3" w:val="clear"/>
            <w:tcMar>
              <w:top w:w="56.0" w:type="dxa"/>
              <w:left w:w="56.0" w:type="dxa"/>
              <w:bottom w:w="56.0" w:type="dxa"/>
              <w:right w:w="56.0" w:type="dxa"/>
            </w:tcMar>
            <w:vAlign w:val="center"/>
          </w:tcPr>
          <w:p w:rsidR="00000000" w:rsidDel="00000000" w:rsidP="00000000" w:rsidRDefault="00000000" w:rsidRPr="00000000" w14:paraId="00000061">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Reason for Registration Code</w:t>
            </w:r>
          </w:p>
        </w:tc>
        <w:tc>
          <w:tcPr>
            <w:shd w:fill="f3f3f3" w:val="clear"/>
            <w:tcMar>
              <w:top w:w="56.0" w:type="dxa"/>
              <w:left w:w="56.0" w:type="dxa"/>
              <w:bottom w:w="56.0" w:type="dxa"/>
              <w:right w:w="56.0" w:type="dxa"/>
            </w:tcMar>
            <w:vAlign w:val="center"/>
          </w:tcPr>
          <w:p w:rsidR="00000000" w:rsidDel="00000000" w:rsidP="00000000" w:rsidRDefault="00000000" w:rsidRPr="00000000" w14:paraId="00000062">
            <w:pPr>
              <w:widowControl w:val="0"/>
              <w:spacing w:after="0"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Correspondent account number</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76" w:lineRule="auto"/>
              <w:jc w:val="center"/>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76"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8">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rPr>
      </w:pPr>
      <w:r w:rsidDel="00000000" w:rsidR="00000000" w:rsidRPr="00000000">
        <w:rPr>
          <w:rFonts w:ascii="Arial" w:cs="Arial" w:eastAsia="Arial" w:hAnsi="Arial"/>
          <w:rtl w:val="0"/>
        </w:rPr>
        <w:t xml:space="preserve">I kindly ask you to refund the money amount to my credit card within the period of 30 (thirty) days from the date of filing of the following notice of termination.</w:t>
      </w:r>
    </w:p>
    <w:p w:rsidR="00000000" w:rsidDel="00000000" w:rsidP="00000000" w:rsidRDefault="00000000" w:rsidRPr="00000000" w14:paraId="0000006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rPr>
      </w:pPr>
      <w:r w:rsidDel="00000000" w:rsidR="00000000" w:rsidRPr="00000000">
        <w:rPr>
          <w:rFonts w:ascii="Arial" w:cs="Arial" w:eastAsia="Arial" w:hAnsi="Arial"/>
          <w:rtl w:val="0"/>
        </w:rPr>
        <w:t xml:space="preserve">In other cases, I will seek legal redress for my rights violations. Please, don’t hesitate to contact me.</w:t>
      </w:r>
    </w:p>
    <w:p w:rsidR="00000000" w:rsidDel="00000000" w:rsidP="00000000" w:rsidRDefault="00000000" w:rsidRPr="00000000" w14:paraId="0000006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rPr>
      </w:pPr>
      <w:r w:rsidDel="00000000" w:rsidR="00000000" w:rsidRPr="00000000">
        <w:rPr>
          <w:rFonts w:ascii="Arial" w:cs="Arial" w:eastAsia="Arial" w:hAnsi="Arial"/>
          <w:rtl w:val="0"/>
        </w:rPr>
        <w:t xml:space="preserve">«    » ___________ 2020                                                          _______________/ </w:t>
      </w:r>
    </w:p>
    <w:p w:rsidR="00000000" w:rsidDel="00000000" w:rsidP="00000000" w:rsidRDefault="00000000" w:rsidRPr="00000000" w14:paraId="0000006F">
      <w:pPr>
        <w:spacing w:after="0" w:line="240" w:lineRule="auto"/>
        <w:jc w:val="both"/>
        <w:rPr>
          <w:rFonts w:ascii="Arial" w:cs="Arial" w:eastAsia="Arial" w:hAnsi="Arial"/>
        </w:rPr>
      </w:pPr>
      <w:r w:rsidDel="00000000" w:rsidR="00000000" w:rsidRPr="00000000">
        <w:rPr>
          <w:rtl w:val="0"/>
        </w:rPr>
      </w:r>
    </w:p>
    <w:sectPr>
      <w:footerReference r:id="rId6" w:type="default"/>
      <w:pgSz w:h="16838" w:w="11906"/>
      <w:pgMar w:bottom="1134" w:top="1134" w:left="1700.78740157480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after="0" w:line="276" w:lineRule="auto"/>
      <w:jc w:val="center"/>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Форма документа подготовлена юристами Jinn.ru</w:t>
    </w:r>
  </w:p>
  <w:p w:rsidR="00000000" w:rsidDel="00000000" w:rsidP="00000000" w:rsidRDefault="00000000" w:rsidRPr="00000000" w14:paraId="0000007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